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18" w:rsidRDefault="00030215" w:rsidP="0003021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основных направлений социального и экономического ра</w:t>
      </w: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вития муниципального образования «</w:t>
      </w:r>
      <w:r w:rsidR="00E64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Сельское поселение </w:t>
      </w:r>
      <w:r w:rsidR="005E2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Татароба</w:t>
      </w:r>
      <w:r w:rsidR="005E2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</w:t>
      </w:r>
      <w:r w:rsidR="005E2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маковский</w:t>
      </w: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сельсовет</w:t>
      </w:r>
      <w:r w:rsidR="00E64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Приволжского муниципального района Астраха</w:t>
      </w:r>
      <w:r w:rsidR="00E64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="00E64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ской области</w:t>
      </w: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на 202</w:t>
      </w:r>
      <w:r w:rsidR="00DF6B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 w:rsidR="00DF6B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гг. кандидата на должность</w:t>
      </w:r>
    </w:p>
    <w:p w:rsidR="00030215" w:rsidRDefault="00030215" w:rsidP="0003021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главы муниципального образования </w:t>
      </w:r>
    </w:p>
    <w:p w:rsidR="00FD09E6" w:rsidRDefault="00FD09E6" w:rsidP="00030215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Байрамалиева Эмиля Камильевича</w:t>
      </w:r>
    </w:p>
    <w:p w:rsidR="00FD09E6" w:rsidRPr="00030215" w:rsidRDefault="00FD09E6" w:rsidP="00030215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215" w:rsidRPr="00030215" w:rsidRDefault="00D54F22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конкурсная комиссия по отбору кандидатур на должность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Татаробашмако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льсовет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</w:t>
      </w:r>
      <w:r w:rsidR="0005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Астраханской обл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215" w:rsidRPr="00030215" w:rsidRDefault="00D54F22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07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Байрамалиев Эмиль Камильевич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предлагаю вашему вниманию 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мою программу основных направлений социального и экономического развития муниципального образования </w:t>
      </w:r>
      <w:r w:rsidR="00070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Татаробашмаковский се</w:t>
      </w:r>
      <w:r w:rsidR="00DF6B13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льсовет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</w:t>
      </w:r>
      <w:r w:rsidR="006F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</w:t>
      </w:r>
      <w:bookmarkStart w:id="0" w:name="_GoBack"/>
      <w:bookmarkEnd w:id="0"/>
      <w:r w:rsidR="0013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Астраханской области</w:t>
      </w:r>
      <w:r w:rsidR="000701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030215" w:rsidRPr="00030215" w:rsidRDefault="00070118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Своей задачей в должности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муниципального образования «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Татаробашмаковский се</w:t>
      </w:r>
      <w:r w:rsidR="00DF6B13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льсовет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</w:t>
      </w:r>
      <w:r w:rsidR="0005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</w:t>
      </w:r>
      <w:r w:rsidR="0005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Астраханской области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в рамках общих правовых, терр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ториальных, организационных и экономических принципов организации местного самоуправления в рамках тех полномочий, которыми наделены о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ганы местного самоуправления, </w:t>
      </w:r>
      <w:r w:rsidR="008A2A0C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считаю,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главным профессионально упра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лять хозяйством поселения, представлять и защищать интересы жителей </w:t>
      </w:r>
      <w:proofErr w:type="gramStart"/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селения, грамотно руководить аппаратом администрации поселения. Убе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ден, что глава</w:t>
      </w:r>
      <w:r w:rsidR="00986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поселения должен быть не только политиком, но и опытным управленцем, профессиональным хозяйственником. Как глава</w:t>
      </w:r>
      <w:r w:rsidR="009860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поселения, вижу свою работу, прежде всего, во взаимодействии с депутатами, общ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ственностью, производственниками и предпринимателями, а  также во вза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модействии и сотрудничестве с органами местного самоуправления Пр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волжского района и органами власти Астраханской области, 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заложение основ для дальнейшего развития поселения, достижение достойного уровня жизни населения.</w:t>
      </w:r>
    </w:p>
    <w:p w:rsidR="00030215" w:rsidRPr="00030215" w:rsidRDefault="0098607D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важными вопросами являются вопросы, связанные с форм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рованием, утверждением, </w:t>
      </w:r>
      <w:hyperlink r:id="rId5" w:tooltip="Исполнение бюджета" w:history="1">
        <w:r w:rsidR="00030215" w:rsidRPr="00030215">
          <w:rPr>
            <w:rFonts w:ascii="Times New Roman" w:eastAsia="Times New Roman" w:hAnsi="Times New Roman" w:cs="Times New Roman"/>
            <w:sz w:val="28"/>
            <w:lang w:eastAsia="ru-RU"/>
          </w:rPr>
          <w:t>исполнением бюджета</w:t>
        </w:r>
      </w:hyperlink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поселения и </w:t>
      </w:r>
      <w:proofErr w:type="gramStart"/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расходованием средств бюджета; установление, изменение и отмена </w:t>
      </w:r>
      <w:hyperlink r:id="rId6" w:tooltip="Местные налоги" w:history="1">
        <w:r w:rsidR="00030215" w:rsidRPr="00030215">
          <w:rPr>
            <w:rFonts w:ascii="Times New Roman" w:eastAsia="Times New Roman" w:hAnsi="Times New Roman" w:cs="Times New Roman"/>
            <w:sz w:val="28"/>
            <w:lang w:eastAsia="ru-RU"/>
          </w:rPr>
          <w:t>местных налогов</w:t>
        </w:r>
      </w:hyperlink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сборов поселения; владение, пользование и распоряжение имущ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ством, находящимся в муниципальной собственности поселения, другими словами - </w:t>
      </w:r>
      <w:r w:rsidR="00030215" w:rsidRPr="000302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ЭКОНОМИКА И ФИНАНСЫ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030215" w:rsidRPr="00030215" w:rsidRDefault="0098607D" w:rsidP="00D54F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своей работе обязуюсь руководствоваться Федеральным законом "Об общих принципах организации местного самоуправления в Российской Ф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дерации", в котором определены вопросы местного значения и именно по решению этих вопросов дается оценка деятельности Главы</w:t>
      </w:r>
      <w:r w:rsidR="004100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поселения и 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министрации в целом.</w:t>
      </w:r>
    </w:p>
    <w:p w:rsidR="00410065" w:rsidRDefault="00410065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Главные приоритеты моей программы это человек, его благополучие, самореализация, семья, здоровье, соблюдение прав и свобод, п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чества жизни населения, его занятости и самозанятости, экономических, с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циальных и культурных возможностей на основе развития сельхозпроизво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предпринимательства, личных подсобных хозяйств торговой инфр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структуры и сферы услуг. </w:t>
      </w:r>
    </w:p>
    <w:p w:rsidR="00030215" w:rsidRDefault="00410065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учтены</w:t>
      </w:r>
      <w:r w:rsidR="00AB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развития территории и инфраструктуры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Татар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башмаковский се</w:t>
      </w:r>
      <w:r w:rsidR="00DF6B13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льсовет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</w:t>
      </w:r>
      <w:r w:rsidR="0005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Астраха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15C" w:rsidRPr="00030215" w:rsidRDefault="00F1115C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30215" w:rsidRPr="00DC1D3E" w:rsidRDefault="00030215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</w:pPr>
      <w:r w:rsidRPr="00DC1D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Основные направления программы:</w:t>
      </w:r>
    </w:p>
    <w:p w:rsidR="00F1115C" w:rsidRDefault="00F1115C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215" w:rsidRPr="00030215" w:rsidRDefault="00B41C4B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C1D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инфраструктуры муниципалитета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115C" w:rsidRPr="00970A43" w:rsidRDefault="00F4064D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</w:t>
      </w:r>
      <w:r w:rsidR="00F1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DC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работ по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</w:t>
      </w:r>
      <w:r w:rsidR="00F1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уличного освещения</w:t>
      </w:r>
      <w:r w:rsidR="00F1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1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селах</w:t>
      </w:r>
      <w:proofErr w:type="gramEnd"/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F1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1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образования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0215" w:rsidRPr="00030215" w:rsidRDefault="00030215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17C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благоустройства</w:t>
      </w:r>
      <w:r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2645" w:rsidRDefault="00F4064D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по федеральной программе </w:t>
      </w:r>
      <w:r w:rsidR="0071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среда</w:t>
      </w:r>
      <w:r w:rsidR="0071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стро</w:t>
      </w:r>
      <w:r w:rsidR="0071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1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</w:t>
      </w:r>
      <w:r w:rsidR="009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новых и обустройство уже по</w:t>
      </w:r>
      <w:r w:rsidR="0071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="009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2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парков.</w:t>
      </w:r>
    </w:p>
    <w:p w:rsidR="00030215" w:rsidRPr="00030215" w:rsidRDefault="00F4064D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ривлечение средств из бюджетов различных уровней на благоустройство </w:t>
      </w:r>
      <w:r w:rsidR="00FE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муниципального образования «</w:t>
      </w:r>
      <w:r w:rsidR="009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Татаробашмаковский се</w:t>
      </w:r>
      <w:r w:rsidR="00970A43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льсовет</w:t>
      </w:r>
      <w:r w:rsidR="009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</w:t>
      </w:r>
      <w:r w:rsidR="0005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Астраханской области</w:t>
      </w:r>
      <w:r w:rsidR="00FE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0215" w:rsidRDefault="00F4064D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FE0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троительство и </w:t>
      </w:r>
      <w:r w:rsidR="009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реставрация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площадок;</w:t>
      </w:r>
    </w:p>
    <w:p w:rsidR="00E64CEB" w:rsidRDefault="00E64CEB" w:rsidP="00D54F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21ED">
        <w:rPr>
          <w:rFonts w:ascii="Times New Roman" w:hAnsi="Times New Roman" w:cs="Times New Roman"/>
          <w:sz w:val="28"/>
          <w:szCs w:val="28"/>
        </w:rPr>
        <w:t>Проведение конкурсов и акций, стимулирующих жителей, организаций на активное участие в благоустройстве поселения;</w:t>
      </w:r>
    </w:p>
    <w:p w:rsidR="009321ED" w:rsidRDefault="009321ED" w:rsidP="00D54F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территории сельского поселения;</w:t>
      </w:r>
    </w:p>
    <w:p w:rsidR="009321ED" w:rsidRPr="00030215" w:rsidRDefault="009321ED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A43">
        <w:rPr>
          <w:rFonts w:ascii="Times New Roman" w:hAnsi="Times New Roman" w:cs="Times New Roman"/>
          <w:sz w:val="28"/>
          <w:szCs w:val="28"/>
        </w:rPr>
        <w:t>Развитие механизма сбора средств, для решения конкретных местных в</w:t>
      </w:r>
      <w:r w:rsidR="00970A43">
        <w:rPr>
          <w:rFonts w:ascii="Times New Roman" w:hAnsi="Times New Roman" w:cs="Times New Roman"/>
          <w:sz w:val="28"/>
          <w:szCs w:val="28"/>
        </w:rPr>
        <w:t>о</w:t>
      </w:r>
      <w:r w:rsidR="00970A43">
        <w:rPr>
          <w:rFonts w:ascii="Times New Roman" w:hAnsi="Times New Roman" w:cs="Times New Roman"/>
          <w:sz w:val="28"/>
          <w:szCs w:val="28"/>
        </w:rPr>
        <w:t>просов за счет самообложения населения;</w:t>
      </w:r>
    </w:p>
    <w:p w:rsidR="00030215" w:rsidRPr="00030215" w:rsidRDefault="00030215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17C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сельского хозяйства</w:t>
      </w:r>
      <w:r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0215" w:rsidRDefault="0082760C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нформационная работа по ознакомлению с программами  государственной поддержки населения с целью участия жителей в указанных программах, развития личных подсобных хозяйств, повышения уровня дохода собстве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ЛПХ;</w:t>
      </w:r>
    </w:p>
    <w:p w:rsidR="00970A43" w:rsidRPr="00030215" w:rsidRDefault="00970A43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экономических условий, способствующих развитию крестьянских (фермерских) хозяйств и личных подсобных хозяйств населения.</w:t>
      </w:r>
    </w:p>
    <w:p w:rsidR="00030215" w:rsidRPr="00030215" w:rsidRDefault="00030215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17C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культуры</w:t>
      </w:r>
      <w:r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0215" w:rsidRPr="00030215" w:rsidRDefault="0082760C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массовых мероприятий, концертов для населения различных возрастных категорий с целью укрепления межнациональных отношений, патриотизма, единства населения;</w:t>
      </w:r>
    </w:p>
    <w:p w:rsidR="00030215" w:rsidRDefault="0082760C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интеллектуальных игр, дней молодежи, различных спартакиад, спортивных соревнований с целью организации качественного досуга детей и подростков, а также увеличение процента охвата данной возрастной катег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рии.</w:t>
      </w:r>
    </w:p>
    <w:p w:rsidR="00D2781B" w:rsidRDefault="00D2781B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D278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сфере физической культуры и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781B" w:rsidRPr="00030215" w:rsidRDefault="0082760C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работы по строительству</w:t>
      </w:r>
      <w:r w:rsidR="0097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благоустройству</w:t>
      </w:r>
      <w:r w:rsidR="00D2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пл</w:t>
      </w:r>
      <w:r w:rsidR="00D2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щадок</w:t>
      </w:r>
      <w:r w:rsidR="00A1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Организовать открытие</w:t>
      </w:r>
      <w:r w:rsidR="00AC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</w:t>
      </w:r>
      <w:r w:rsidR="00A1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секций.</w:t>
      </w:r>
    </w:p>
    <w:p w:rsidR="00AB6C21" w:rsidRDefault="00AB6C21" w:rsidP="00D54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215" w:rsidRPr="00030215" w:rsidRDefault="00AB6C21" w:rsidP="00D54F2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мною программа носит социально ориентированный х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рактер. Использование комплексного подхода в решение вышеуказанных з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 будет способствовать повышению уровня комфортности проживания на территории муниципального образования «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Татароба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маковский се</w:t>
      </w:r>
      <w:r w:rsidR="00DF6B13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льсовет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</w:t>
      </w:r>
      <w:r w:rsidR="0005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DF6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Астраханской области</w:t>
      </w:r>
      <w:r w:rsidR="00030215" w:rsidRPr="0003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3B20" w:rsidRDefault="004A3B20"/>
    <w:sectPr w:rsidR="004A3B20" w:rsidSect="001361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0215"/>
    <w:rsid w:val="00030215"/>
    <w:rsid w:val="0005730C"/>
    <w:rsid w:val="00070118"/>
    <w:rsid w:val="001215CE"/>
    <w:rsid w:val="0013612A"/>
    <w:rsid w:val="0024791B"/>
    <w:rsid w:val="0036371F"/>
    <w:rsid w:val="00410065"/>
    <w:rsid w:val="004661AD"/>
    <w:rsid w:val="004A3B20"/>
    <w:rsid w:val="005E24CE"/>
    <w:rsid w:val="006F137B"/>
    <w:rsid w:val="00712645"/>
    <w:rsid w:val="0082760C"/>
    <w:rsid w:val="008477BB"/>
    <w:rsid w:val="008A2A0C"/>
    <w:rsid w:val="009321ED"/>
    <w:rsid w:val="00970A43"/>
    <w:rsid w:val="0098607D"/>
    <w:rsid w:val="00A166F3"/>
    <w:rsid w:val="00A4324E"/>
    <w:rsid w:val="00AB6C21"/>
    <w:rsid w:val="00AC5448"/>
    <w:rsid w:val="00B17C17"/>
    <w:rsid w:val="00B41C4B"/>
    <w:rsid w:val="00BF5A42"/>
    <w:rsid w:val="00CA5779"/>
    <w:rsid w:val="00D2781B"/>
    <w:rsid w:val="00D54F22"/>
    <w:rsid w:val="00DC1D3E"/>
    <w:rsid w:val="00DF6B13"/>
    <w:rsid w:val="00E64CEB"/>
    <w:rsid w:val="00E81536"/>
    <w:rsid w:val="00F1115C"/>
    <w:rsid w:val="00F17C0D"/>
    <w:rsid w:val="00F4064D"/>
    <w:rsid w:val="00F619C9"/>
    <w:rsid w:val="00FD09E6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215"/>
    <w:rPr>
      <w:b/>
      <w:bCs/>
    </w:rPr>
  </w:style>
  <w:style w:type="character" w:styleId="a4">
    <w:name w:val="Hyperlink"/>
    <w:basedOn w:val="a0"/>
    <w:uiPriority w:val="99"/>
    <w:semiHidden/>
    <w:unhideWhenUsed/>
    <w:rsid w:val="0003021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3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estnie_nalogi/" TargetMode="External"/><Relationship Id="rId5" Type="http://schemas.openxmlformats.org/officeDocument/2006/relationships/hyperlink" Target="https://pandia.ru/text/category/ispolnenie_by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Пользователь Windows</cp:lastModifiedBy>
  <cp:revision>11</cp:revision>
  <cp:lastPrinted>2024-10-25T07:09:00Z</cp:lastPrinted>
  <dcterms:created xsi:type="dcterms:W3CDTF">2022-10-31T08:37:00Z</dcterms:created>
  <dcterms:modified xsi:type="dcterms:W3CDTF">2024-10-25T07:10:00Z</dcterms:modified>
</cp:coreProperties>
</file>